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87F" w:rsidRPr="005F127C" w:rsidRDefault="0080787F" w:rsidP="0080787F">
      <w:pPr>
        <w:jc w:val="center"/>
        <w:rPr>
          <w:b/>
          <w:sz w:val="28"/>
          <w:szCs w:val="28"/>
        </w:rPr>
      </w:pPr>
      <w:proofErr w:type="gramStart"/>
      <w:r w:rsidRPr="005F127C">
        <w:rPr>
          <w:b/>
          <w:sz w:val="28"/>
          <w:szCs w:val="28"/>
        </w:rPr>
        <w:t>АДМИНИСТРАЦИЯ  ЛИХАЧЕВСКОГО</w:t>
      </w:r>
      <w:proofErr w:type="gramEnd"/>
      <w:r w:rsidRPr="005F127C">
        <w:rPr>
          <w:b/>
          <w:sz w:val="28"/>
          <w:szCs w:val="28"/>
        </w:rPr>
        <w:t xml:space="preserve"> СЕЛЬСКОГО  ПОСЕЛЕНИЯ</w:t>
      </w:r>
    </w:p>
    <w:p w:rsidR="0080787F" w:rsidRPr="005F127C" w:rsidRDefault="0080787F" w:rsidP="0080787F">
      <w:pPr>
        <w:jc w:val="center"/>
        <w:rPr>
          <w:b/>
          <w:sz w:val="28"/>
          <w:szCs w:val="28"/>
        </w:rPr>
      </w:pPr>
      <w:r w:rsidRPr="005F127C">
        <w:rPr>
          <w:b/>
          <w:sz w:val="28"/>
          <w:szCs w:val="28"/>
        </w:rPr>
        <w:t>КРАСНОХОЛМСКИЙ   РАЙОН</w:t>
      </w:r>
    </w:p>
    <w:p w:rsidR="0080787F" w:rsidRPr="005F127C" w:rsidRDefault="0080787F" w:rsidP="0080787F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5F127C">
        <w:rPr>
          <w:b/>
          <w:sz w:val="28"/>
          <w:szCs w:val="28"/>
        </w:rPr>
        <w:t>ТВЕРСКАЯ   ОБЛАСТЬ</w:t>
      </w:r>
    </w:p>
    <w:p w:rsidR="0080787F" w:rsidRPr="005F127C" w:rsidRDefault="0080787F" w:rsidP="0080787F">
      <w:pPr>
        <w:jc w:val="center"/>
        <w:rPr>
          <w:b/>
          <w:sz w:val="28"/>
          <w:szCs w:val="28"/>
        </w:rPr>
      </w:pPr>
    </w:p>
    <w:p w:rsidR="0080787F" w:rsidRPr="005F127C" w:rsidRDefault="0080787F" w:rsidP="0080787F">
      <w:pPr>
        <w:jc w:val="center"/>
        <w:rPr>
          <w:b/>
          <w:sz w:val="28"/>
          <w:szCs w:val="28"/>
        </w:rPr>
      </w:pPr>
    </w:p>
    <w:p w:rsidR="0080787F" w:rsidRPr="005F127C" w:rsidRDefault="0080787F" w:rsidP="0080787F">
      <w:pPr>
        <w:jc w:val="center"/>
        <w:rPr>
          <w:b/>
          <w:sz w:val="28"/>
          <w:szCs w:val="28"/>
        </w:rPr>
      </w:pPr>
      <w:r w:rsidRPr="005F127C">
        <w:rPr>
          <w:b/>
          <w:sz w:val="28"/>
          <w:szCs w:val="28"/>
        </w:rPr>
        <w:t>П О С Т А Н О В Л Е Н И Е</w:t>
      </w:r>
    </w:p>
    <w:p w:rsidR="0080787F" w:rsidRPr="005F127C" w:rsidRDefault="0080787F" w:rsidP="0080787F">
      <w:pPr>
        <w:jc w:val="center"/>
        <w:rPr>
          <w:b/>
          <w:sz w:val="28"/>
          <w:szCs w:val="28"/>
        </w:rPr>
      </w:pPr>
    </w:p>
    <w:p w:rsidR="0080787F" w:rsidRPr="005F127C" w:rsidRDefault="004D7EF7" w:rsidP="0080787F">
      <w:pPr>
        <w:rPr>
          <w:sz w:val="28"/>
          <w:szCs w:val="28"/>
        </w:rPr>
      </w:pPr>
      <w:r>
        <w:rPr>
          <w:sz w:val="28"/>
          <w:szCs w:val="28"/>
        </w:rPr>
        <w:t>09.01</w:t>
      </w:r>
      <w:r w:rsidR="0080787F">
        <w:rPr>
          <w:sz w:val="28"/>
          <w:szCs w:val="28"/>
        </w:rPr>
        <w:t>.2019</w:t>
      </w:r>
      <w:r w:rsidR="0080787F" w:rsidRPr="005F127C">
        <w:rPr>
          <w:sz w:val="28"/>
          <w:szCs w:val="28"/>
        </w:rPr>
        <w:t xml:space="preserve"> г.                                 </w:t>
      </w:r>
      <w:proofErr w:type="spellStart"/>
      <w:r w:rsidR="0080787F" w:rsidRPr="005F127C">
        <w:rPr>
          <w:sz w:val="28"/>
          <w:szCs w:val="28"/>
        </w:rPr>
        <w:t>д.Лихачево</w:t>
      </w:r>
      <w:proofErr w:type="spellEnd"/>
      <w:r w:rsidR="0080787F" w:rsidRPr="005F127C">
        <w:rPr>
          <w:sz w:val="28"/>
          <w:szCs w:val="28"/>
        </w:rPr>
        <w:t xml:space="preserve">                                           №</w:t>
      </w:r>
      <w:r>
        <w:rPr>
          <w:sz w:val="28"/>
          <w:szCs w:val="28"/>
        </w:rPr>
        <w:t>1</w:t>
      </w:r>
    </w:p>
    <w:p w:rsidR="0080787F" w:rsidRPr="005F127C" w:rsidRDefault="0080787F" w:rsidP="0080787F">
      <w:pPr>
        <w:jc w:val="center"/>
        <w:rPr>
          <w:b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80787F" w:rsidTr="0080787F">
        <w:tc>
          <w:tcPr>
            <w:tcW w:w="4786" w:type="dxa"/>
          </w:tcPr>
          <w:p w:rsidR="0080787F" w:rsidRDefault="0080787F" w:rsidP="005B3EED">
            <w:pPr>
              <w:jc w:val="both"/>
              <w:rPr>
                <w:sz w:val="28"/>
                <w:szCs w:val="28"/>
              </w:rPr>
            </w:pPr>
            <w:r w:rsidRPr="0080787F">
              <w:rPr>
                <w:sz w:val="28"/>
                <w:szCs w:val="28"/>
              </w:rPr>
              <w:t>Об утверждении  Плана противодействия</w:t>
            </w:r>
            <w:r>
              <w:rPr>
                <w:sz w:val="28"/>
                <w:szCs w:val="28"/>
              </w:rPr>
              <w:t xml:space="preserve"> </w:t>
            </w:r>
            <w:r w:rsidRPr="0080787F">
              <w:rPr>
                <w:sz w:val="28"/>
                <w:szCs w:val="28"/>
              </w:rPr>
              <w:t>коррупции в администрации Лихачевского</w:t>
            </w:r>
            <w:r>
              <w:rPr>
                <w:sz w:val="28"/>
                <w:szCs w:val="28"/>
              </w:rPr>
              <w:t xml:space="preserve"> </w:t>
            </w:r>
            <w:r w:rsidRPr="0080787F">
              <w:rPr>
                <w:sz w:val="28"/>
                <w:szCs w:val="28"/>
              </w:rPr>
              <w:t>сельского поселения Краснохолмского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80787F">
              <w:rPr>
                <w:sz w:val="28"/>
                <w:szCs w:val="28"/>
              </w:rPr>
              <w:t xml:space="preserve"> на 201</w:t>
            </w:r>
            <w:r w:rsidR="005B3EED">
              <w:rPr>
                <w:sz w:val="28"/>
                <w:szCs w:val="28"/>
              </w:rPr>
              <w:t>9</w:t>
            </w:r>
            <w:r w:rsidRPr="0080787F">
              <w:rPr>
                <w:sz w:val="28"/>
                <w:szCs w:val="28"/>
              </w:rPr>
              <w:t xml:space="preserve"> год</w:t>
            </w:r>
          </w:p>
        </w:tc>
      </w:tr>
    </w:tbl>
    <w:p w:rsidR="0080787F" w:rsidRDefault="0080787F" w:rsidP="0077050D">
      <w:pPr>
        <w:jc w:val="both"/>
        <w:rPr>
          <w:sz w:val="28"/>
          <w:szCs w:val="28"/>
        </w:rPr>
      </w:pPr>
    </w:p>
    <w:p w:rsidR="00234E0C" w:rsidRDefault="003B00BD" w:rsidP="003B00BD">
      <w:pPr>
        <w:ind w:firstLine="708"/>
        <w:jc w:val="both"/>
        <w:rPr>
          <w:sz w:val="28"/>
          <w:szCs w:val="28"/>
        </w:rPr>
      </w:pPr>
      <w:r w:rsidRPr="0080787F">
        <w:rPr>
          <w:sz w:val="28"/>
          <w:szCs w:val="28"/>
        </w:rPr>
        <w:t xml:space="preserve">     В соответствии с Национальной стратегией противодействия коррупции, утвержденной Указом Президента Российской Федерации от 13.04.2010 №460 и на основании Устава муниципального образования </w:t>
      </w:r>
      <w:proofErr w:type="spellStart"/>
      <w:r w:rsidR="00A7267D" w:rsidRPr="0080787F">
        <w:rPr>
          <w:sz w:val="28"/>
          <w:szCs w:val="28"/>
        </w:rPr>
        <w:t>Лихачевское</w:t>
      </w:r>
      <w:proofErr w:type="spellEnd"/>
      <w:r w:rsidR="00A7267D" w:rsidRPr="0080787F">
        <w:rPr>
          <w:sz w:val="28"/>
          <w:szCs w:val="28"/>
        </w:rPr>
        <w:t xml:space="preserve"> </w:t>
      </w:r>
      <w:r w:rsidR="00234E0C" w:rsidRPr="0080787F">
        <w:rPr>
          <w:sz w:val="28"/>
          <w:szCs w:val="28"/>
        </w:rPr>
        <w:t>сельское поселение</w:t>
      </w:r>
      <w:r w:rsidR="0080787F">
        <w:rPr>
          <w:sz w:val="28"/>
          <w:szCs w:val="28"/>
        </w:rPr>
        <w:t>,</w:t>
      </w:r>
      <w:r w:rsidR="0077050D" w:rsidRPr="0080787F">
        <w:rPr>
          <w:sz w:val="28"/>
          <w:szCs w:val="28"/>
        </w:rPr>
        <w:t xml:space="preserve"> </w:t>
      </w:r>
      <w:r w:rsidR="0080787F">
        <w:rPr>
          <w:sz w:val="28"/>
          <w:szCs w:val="28"/>
        </w:rPr>
        <w:t>А</w:t>
      </w:r>
      <w:r w:rsidR="00C47484" w:rsidRPr="0080787F">
        <w:rPr>
          <w:sz w:val="28"/>
          <w:szCs w:val="28"/>
        </w:rPr>
        <w:t>дминистрация</w:t>
      </w:r>
      <w:r w:rsidR="0077050D" w:rsidRPr="0080787F">
        <w:rPr>
          <w:sz w:val="28"/>
          <w:szCs w:val="28"/>
        </w:rPr>
        <w:t xml:space="preserve"> </w:t>
      </w:r>
      <w:r w:rsidR="00A7267D" w:rsidRPr="0080787F">
        <w:rPr>
          <w:sz w:val="28"/>
          <w:szCs w:val="28"/>
        </w:rPr>
        <w:t>Лихачевского</w:t>
      </w:r>
      <w:r w:rsidR="00234E0C" w:rsidRPr="0080787F">
        <w:rPr>
          <w:sz w:val="28"/>
          <w:szCs w:val="28"/>
        </w:rPr>
        <w:t xml:space="preserve"> сельского поселения Краснохолмского района Тверской области </w:t>
      </w:r>
    </w:p>
    <w:p w:rsidR="0080787F" w:rsidRPr="0080787F" w:rsidRDefault="0080787F" w:rsidP="003B00BD">
      <w:pPr>
        <w:ind w:firstLine="708"/>
        <w:jc w:val="both"/>
        <w:rPr>
          <w:sz w:val="28"/>
          <w:szCs w:val="28"/>
        </w:rPr>
      </w:pPr>
    </w:p>
    <w:p w:rsidR="0077050D" w:rsidRPr="0080787F" w:rsidRDefault="00681C66" w:rsidP="0080787F">
      <w:pPr>
        <w:ind w:firstLine="708"/>
        <w:jc w:val="center"/>
        <w:rPr>
          <w:b/>
          <w:sz w:val="28"/>
          <w:szCs w:val="28"/>
        </w:rPr>
      </w:pPr>
      <w:r w:rsidRPr="0080787F">
        <w:rPr>
          <w:b/>
          <w:sz w:val="28"/>
          <w:szCs w:val="28"/>
        </w:rPr>
        <w:t>ПОСТАНОВЛЯЕТ:</w:t>
      </w:r>
    </w:p>
    <w:p w:rsidR="0080787F" w:rsidRPr="0080787F" w:rsidRDefault="0080787F" w:rsidP="003B00BD">
      <w:pPr>
        <w:ind w:firstLine="708"/>
        <w:jc w:val="both"/>
        <w:rPr>
          <w:sz w:val="28"/>
          <w:szCs w:val="28"/>
        </w:rPr>
      </w:pPr>
    </w:p>
    <w:p w:rsidR="003B00BD" w:rsidRPr="0080787F" w:rsidRDefault="003B00BD" w:rsidP="0080787F">
      <w:pPr>
        <w:ind w:right="-5" w:firstLine="426"/>
        <w:jc w:val="both"/>
        <w:rPr>
          <w:sz w:val="28"/>
          <w:szCs w:val="28"/>
        </w:rPr>
      </w:pPr>
      <w:r w:rsidRPr="0080787F">
        <w:rPr>
          <w:sz w:val="28"/>
          <w:szCs w:val="28"/>
        </w:rPr>
        <w:t xml:space="preserve">1. Утвердить план противодействия коррупции </w:t>
      </w:r>
      <w:r w:rsidR="000D6E9E" w:rsidRPr="0080787F">
        <w:rPr>
          <w:sz w:val="28"/>
          <w:szCs w:val="28"/>
        </w:rPr>
        <w:t>в</w:t>
      </w:r>
      <w:r w:rsidR="0080787F">
        <w:rPr>
          <w:sz w:val="28"/>
          <w:szCs w:val="28"/>
        </w:rPr>
        <w:t xml:space="preserve"> А</w:t>
      </w:r>
      <w:r w:rsidR="00A7267D" w:rsidRPr="0080787F">
        <w:rPr>
          <w:sz w:val="28"/>
          <w:szCs w:val="28"/>
        </w:rPr>
        <w:t xml:space="preserve">дминистрации </w:t>
      </w:r>
      <w:proofErr w:type="gramStart"/>
      <w:r w:rsidR="00A7267D" w:rsidRPr="0080787F">
        <w:rPr>
          <w:sz w:val="28"/>
          <w:szCs w:val="28"/>
        </w:rPr>
        <w:t xml:space="preserve">Лихачевского </w:t>
      </w:r>
      <w:r w:rsidR="00234E0C" w:rsidRPr="0080787F">
        <w:rPr>
          <w:sz w:val="28"/>
          <w:szCs w:val="28"/>
        </w:rPr>
        <w:t xml:space="preserve"> сельского</w:t>
      </w:r>
      <w:proofErr w:type="gramEnd"/>
      <w:r w:rsidR="00234E0C" w:rsidRPr="0080787F">
        <w:rPr>
          <w:sz w:val="28"/>
          <w:szCs w:val="28"/>
        </w:rPr>
        <w:t xml:space="preserve"> поселения Краснохолмского района Тверской области </w:t>
      </w:r>
      <w:r w:rsidR="0029595F" w:rsidRPr="0080787F">
        <w:rPr>
          <w:sz w:val="28"/>
          <w:szCs w:val="28"/>
        </w:rPr>
        <w:t>на 201</w:t>
      </w:r>
      <w:r w:rsidR="0080787F">
        <w:rPr>
          <w:sz w:val="28"/>
          <w:szCs w:val="28"/>
        </w:rPr>
        <w:t>9</w:t>
      </w:r>
      <w:r w:rsidR="000D6E9E" w:rsidRPr="0080787F">
        <w:rPr>
          <w:sz w:val="28"/>
          <w:szCs w:val="28"/>
        </w:rPr>
        <w:t xml:space="preserve"> год</w:t>
      </w:r>
      <w:r w:rsidRPr="0080787F">
        <w:rPr>
          <w:sz w:val="28"/>
          <w:szCs w:val="28"/>
        </w:rPr>
        <w:t xml:space="preserve"> (Приложение).</w:t>
      </w:r>
    </w:p>
    <w:p w:rsidR="0077050D" w:rsidRPr="0080787F" w:rsidRDefault="00234E0C" w:rsidP="0080787F">
      <w:pPr>
        <w:ind w:right="-5" w:firstLine="426"/>
        <w:jc w:val="both"/>
        <w:rPr>
          <w:sz w:val="28"/>
          <w:szCs w:val="28"/>
        </w:rPr>
      </w:pPr>
      <w:r w:rsidRPr="0080787F">
        <w:rPr>
          <w:sz w:val="28"/>
          <w:szCs w:val="28"/>
        </w:rPr>
        <w:t>2</w:t>
      </w:r>
      <w:r w:rsidR="0077050D" w:rsidRPr="0080787F">
        <w:rPr>
          <w:b/>
          <w:sz w:val="28"/>
          <w:szCs w:val="28"/>
        </w:rPr>
        <w:t>.</w:t>
      </w:r>
      <w:r w:rsidR="0077050D" w:rsidRPr="0080787F">
        <w:rPr>
          <w:sz w:val="28"/>
          <w:szCs w:val="28"/>
        </w:rPr>
        <w:t xml:space="preserve"> Контроль за выполнением решения </w:t>
      </w:r>
      <w:r w:rsidR="003D5A4B" w:rsidRPr="0080787F">
        <w:rPr>
          <w:sz w:val="28"/>
          <w:szCs w:val="28"/>
        </w:rPr>
        <w:t>оставляю за собой</w:t>
      </w:r>
      <w:r w:rsidR="0077050D" w:rsidRPr="0080787F">
        <w:rPr>
          <w:sz w:val="28"/>
          <w:szCs w:val="28"/>
        </w:rPr>
        <w:t>.</w:t>
      </w:r>
    </w:p>
    <w:p w:rsidR="00C47484" w:rsidRDefault="00C47484" w:rsidP="0077050D">
      <w:pPr>
        <w:ind w:right="-5"/>
        <w:jc w:val="both"/>
        <w:rPr>
          <w:sz w:val="28"/>
          <w:szCs w:val="28"/>
        </w:rPr>
      </w:pPr>
    </w:p>
    <w:p w:rsidR="0080787F" w:rsidRPr="0080787F" w:rsidRDefault="0080787F" w:rsidP="0077050D">
      <w:pPr>
        <w:ind w:right="-5"/>
        <w:jc w:val="both"/>
        <w:rPr>
          <w:sz w:val="28"/>
          <w:szCs w:val="28"/>
        </w:rPr>
      </w:pPr>
    </w:p>
    <w:p w:rsidR="0077050D" w:rsidRPr="0080787F" w:rsidRDefault="0077050D" w:rsidP="00C47484">
      <w:pPr>
        <w:ind w:right="-5"/>
        <w:rPr>
          <w:sz w:val="28"/>
          <w:szCs w:val="28"/>
        </w:rPr>
        <w:sectPr w:rsidR="0077050D" w:rsidRPr="0080787F" w:rsidSect="003D5A4B">
          <w:footerReference w:type="default" r:id="rId8"/>
          <w:pgSz w:w="11906" w:h="16838"/>
          <w:pgMar w:top="851" w:right="851" w:bottom="1134" w:left="1418" w:header="709" w:footer="709" w:gutter="0"/>
          <w:cols w:space="720"/>
          <w:formProt w:val="0"/>
          <w:titlePg/>
          <w:docGrid w:linePitch="360" w:charSpace="-6145"/>
        </w:sectPr>
      </w:pPr>
      <w:r w:rsidRPr="0080787F">
        <w:rPr>
          <w:sz w:val="28"/>
          <w:szCs w:val="28"/>
        </w:rPr>
        <w:t xml:space="preserve">Глава </w:t>
      </w:r>
      <w:r w:rsidR="0080787F">
        <w:rPr>
          <w:sz w:val="28"/>
          <w:szCs w:val="28"/>
        </w:rPr>
        <w:t>Лихачевского сельского поселения</w:t>
      </w:r>
      <w:r w:rsidR="00234E0C" w:rsidRPr="0080787F">
        <w:rPr>
          <w:sz w:val="28"/>
          <w:szCs w:val="28"/>
        </w:rPr>
        <w:t xml:space="preserve">                         </w:t>
      </w:r>
      <w:proofErr w:type="spellStart"/>
      <w:r w:rsidR="00A7267D" w:rsidRPr="0080787F">
        <w:rPr>
          <w:sz w:val="28"/>
          <w:szCs w:val="28"/>
        </w:rPr>
        <w:t>Н.А.Запевалов</w:t>
      </w:r>
      <w:proofErr w:type="spellEnd"/>
    </w:p>
    <w:tbl>
      <w:tblPr>
        <w:tblW w:w="14600" w:type="dxa"/>
        <w:jc w:val="center"/>
        <w:tblBorders>
          <w:top w:val="nil"/>
          <w:left w:val="nil"/>
          <w:bottom w:val="thickThinLargeGap" w:sz="6" w:space="0" w:color="00000A"/>
          <w:right w:val="nil"/>
          <w:insideH w:val="thickThinLargeGap" w:sz="6" w:space="0" w:color="00000A"/>
          <w:insideV w:val="nil"/>
        </w:tblBorders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245"/>
        <w:gridCol w:w="83"/>
        <w:gridCol w:w="4937"/>
        <w:gridCol w:w="82"/>
        <w:gridCol w:w="3874"/>
        <w:gridCol w:w="3187"/>
        <w:gridCol w:w="150"/>
        <w:gridCol w:w="1042"/>
      </w:tblGrid>
      <w:tr w:rsidR="00576BD8" w:rsidRPr="007E528D" w:rsidTr="00C54A06">
        <w:trPr>
          <w:trHeight w:val="443"/>
          <w:jc w:val="center"/>
        </w:trPr>
        <w:tc>
          <w:tcPr>
            <w:tcW w:w="14600" w:type="dxa"/>
            <w:gridSpan w:val="8"/>
            <w:tcBorders>
              <w:top w:val="nil"/>
              <w:left w:val="nil"/>
              <w:bottom w:val="thickThinLargeGap" w:sz="6" w:space="0" w:color="00000A"/>
              <w:right w:val="nil"/>
            </w:tcBorders>
            <w:shd w:val="clear" w:color="auto" w:fill="auto"/>
          </w:tcPr>
          <w:p w:rsidR="00576BD8" w:rsidRPr="007E528D" w:rsidRDefault="003D5A4B">
            <w:pPr>
              <w:ind w:firstLine="8364"/>
              <w:jc w:val="center"/>
            </w:pPr>
            <w:r w:rsidRPr="007E528D">
              <w:lastRenderedPageBreak/>
              <w:t>УТВЕРЖДЕН</w:t>
            </w:r>
          </w:p>
          <w:p w:rsidR="00576BD8" w:rsidRPr="007E528D" w:rsidRDefault="0080787F">
            <w:pPr>
              <w:ind w:firstLine="8364"/>
              <w:jc w:val="center"/>
            </w:pPr>
            <w:r>
              <w:t>п</w:t>
            </w:r>
            <w:r w:rsidR="00C47484">
              <w:t xml:space="preserve">остановлением </w:t>
            </w:r>
            <w:r>
              <w:t>А</w:t>
            </w:r>
            <w:r w:rsidR="00C47484">
              <w:t>дминистрации</w:t>
            </w:r>
          </w:p>
          <w:p w:rsidR="003D5A4B" w:rsidRPr="007E528D" w:rsidRDefault="00A7267D">
            <w:pPr>
              <w:ind w:firstLine="8364"/>
              <w:jc w:val="center"/>
            </w:pPr>
            <w:proofErr w:type="gramStart"/>
            <w:r>
              <w:t xml:space="preserve">Лихачевского </w:t>
            </w:r>
            <w:r w:rsidR="003D5A4B" w:rsidRPr="007E528D">
              <w:t xml:space="preserve"> сельского</w:t>
            </w:r>
            <w:proofErr w:type="gramEnd"/>
            <w:r w:rsidR="003D5A4B" w:rsidRPr="007E528D">
              <w:t xml:space="preserve"> поселения</w:t>
            </w:r>
          </w:p>
          <w:p w:rsidR="003D5A4B" w:rsidRPr="007E528D" w:rsidRDefault="0029595F">
            <w:pPr>
              <w:ind w:firstLine="8364"/>
              <w:jc w:val="center"/>
            </w:pPr>
            <w:r w:rsidRPr="007E528D">
              <w:t xml:space="preserve">от </w:t>
            </w:r>
            <w:r w:rsidR="004D7EF7">
              <w:t>09.01.</w:t>
            </w:r>
            <w:r w:rsidRPr="007E528D">
              <w:t>201</w:t>
            </w:r>
            <w:r w:rsidR="004D7EF7">
              <w:t>9</w:t>
            </w:r>
            <w:r w:rsidRPr="007E528D">
              <w:t xml:space="preserve"> </w:t>
            </w:r>
            <w:r w:rsidR="0080787F">
              <w:t xml:space="preserve">   </w:t>
            </w:r>
            <w:r w:rsidRPr="007E528D">
              <w:t>№</w:t>
            </w:r>
            <w:r w:rsidR="004D7EF7">
              <w:t>1</w:t>
            </w:r>
          </w:p>
          <w:p w:rsidR="00576BD8" w:rsidRPr="007E528D" w:rsidRDefault="00576BD8"/>
          <w:p w:rsidR="00576BD8" w:rsidRPr="007E528D" w:rsidRDefault="00576BD8" w:rsidP="00A93F29">
            <w:pPr>
              <w:rPr>
                <w:b/>
              </w:rPr>
            </w:pPr>
          </w:p>
          <w:p w:rsidR="00576BD8" w:rsidRPr="0080787F" w:rsidRDefault="003D5A4B">
            <w:pPr>
              <w:jc w:val="center"/>
              <w:rPr>
                <w:b/>
                <w:sz w:val="28"/>
                <w:szCs w:val="28"/>
              </w:rPr>
            </w:pPr>
            <w:r w:rsidRPr="0080787F">
              <w:rPr>
                <w:b/>
                <w:sz w:val="28"/>
                <w:szCs w:val="28"/>
              </w:rPr>
              <w:t>П</w:t>
            </w:r>
            <w:r w:rsidR="000C5FCA" w:rsidRPr="0080787F">
              <w:rPr>
                <w:b/>
                <w:sz w:val="28"/>
                <w:szCs w:val="28"/>
              </w:rPr>
              <w:t>лан</w:t>
            </w:r>
          </w:p>
          <w:p w:rsidR="00576BD8" w:rsidRPr="0080787F" w:rsidRDefault="000C5FCA">
            <w:pPr>
              <w:jc w:val="center"/>
              <w:rPr>
                <w:b/>
                <w:sz w:val="28"/>
                <w:szCs w:val="28"/>
              </w:rPr>
            </w:pPr>
            <w:r w:rsidRPr="0080787F">
              <w:rPr>
                <w:b/>
                <w:sz w:val="28"/>
                <w:szCs w:val="28"/>
              </w:rPr>
              <w:t xml:space="preserve">по противодействию коррупции </w:t>
            </w:r>
          </w:p>
          <w:p w:rsidR="0080787F" w:rsidRDefault="003D5A4B" w:rsidP="00234E0C">
            <w:pPr>
              <w:jc w:val="center"/>
              <w:rPr>
                <w:b/>
                <w:sz w:val="28"/>
                <w:szCs w:val="28"/>
              </w:rPr>
            </w:pPr>
            <w:r w:rsidRPr="0080787F">
              <w:rPr>
                <w:b/>
                <w:sz w:val="28"/>
                <w:szCs w:val="28"/>
              </w:rPr>
              <w:t xml:space="preserve">в </w:t>
            </w:r>
            <w:r w:rsidR="0080787F" w:rsidRPr="0080787F">
              <w:rPr>
                <w:b/>
                <w:sz w:val="28"/>
                <w:szCs w:val="28"/>
              </w:rPr>
              <w:t>А</w:t>
            </w:r>
            <w:r w:rsidR="00234E0C" w:rsidRPr="0080787F">
              <w:rPr>
                <w:b/>
                <w:sz w:val="28"/>
                <w:szCs w:val="28"/>
              </w:rPr>
              <w:t xml:space="preserve">дминистрации </w:t>
            </w:r>
            <w:r w:rsidR="00A7267D" w:rsidRPr="0080787F">
              <w:rPr>
                <w:b/>
                <w:sz w:val="28"/>
                <w:szCs w:val="28"/>
              </w:rPr>
              <w:t>Лихачевског</w:t>
            </w:r>
            <w:r w:rsidR="00234E0C" w:rsidRPr="0080787F">
              <w:rPr>
                <w:b/>
                <w:sz w:val="28"/>
                <w:szCs w:val="28"/>
              </w:rPr>
              <w:t>о сельского поселения</w:t>
            </w:r>
          </w:p>
          <w:p w:rsidR="00576BD8" w:rsidRPr="0080787F" w:rsidRDefault="00234E0C" w:rsidP="00234E0C">
            <w:pPr>
              <w:jc w:val="center"/>
              <w:rPr>
                <w:b/>
                <w:sz w:val="28"/>
                <w:szCs w:val="28"/>
              </w:rPr>
            </w:pPr>
            <w:r w:rsidRPr="0080787F">
              <w:rPr>
                <w:b/>
                <w:sz w:val="28"/>
                <w:szCs w:val="28"/>
              </w:rPr>
              <w:t xml:space="preserve"> Краснохолмского района Тверской области</w:t>
            </w:r>
            <w:r w:rsidR="0029595F" w:rsidRPr="0080787F">
              <w:rPr>
                <w:b/>
                <w:sz w:val="28"/>
                <w:szCs w:val="28"/>
              </w:rPr>
              <w:t xml:space="preserve"> на 201</w:t>
            </w:r>
            <w:r w:rsidR="0080787F" w:rsidRPr="0080787F">
              <w:rPr>
                <w:b/>
                <w:sz w:val="28"/>
                <w:szCs w:val="28"/>
              </w:rPr>
              <w:t>9</w:t>
            </w:r>
            <w:r w:rsidR="003D5A4B" w:rsidRPr="0080787F">
              <w:rPr>
                <w:b/>
                <w:sz w:val="28"/>
                <w:szCs w:val="28"/>
              </w:rPr>
              <w:t xml:space="preserve"> год</w:t>
            </w:r>
          </w:p>
          <w:p w:rsidR="00576BD8" w:rsidRPr="007E528D" w:rsidRDefault="00576BD8">
            <w:pPr>
              <w:jc w:val="center"/>
            </w:pPr>
          </w:p>
        </w:tc>
      </w:tr>
      <w:tr w:rsidR="00576BD8" w:rsidRPr="007E528D" w:rsidTr="0080787F">
        <w:trPr>
          <w:trHeight w:val="443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>№№</w:t>
            </w:r>
          </w:p>
          <w:p w:rsidR="00576BD8" w:rsidRPr="007E528D" w:rsidRDefault="000C5FCA">
            <w:pPr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>п/п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firstLine="298"/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>Мероприятие</w:t>
            </w:r>
          </w:p>
        </w:tc>
        <w:tc>
          <w:tcPr>
            <w:tcW w:w="3956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 xml:space="preserve">Срок </w:t>
            </w:r>
          </w:p>
          <w:p w:rsidR="00576BD8" w:rsidRPr="007E528D" w:rsidRDefault="000C5FCA">
            <w:pPr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>исполнения</w:t>
            </w:r>
          </w:p>
        </w:tc>
        <w:tc>
          <w:tcPr>
            <w:tcW w:w="3337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238" w:firstLine="238"/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>Исполнители</w:t>
            </w: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jc w:val="center"/>
            </w:pPr>
          </w:p>
        </w:tc>
      </w:tr>
      <w:tr w:rsidR="00576BD8" w:rsidRPr="007E528D" w:rsidTr="00C54A06">
        <w:trPr>
          <w:trHeight w:val="616"/>
          <w:jc w:val="center"/>
        </w:trPr>
        <w:tc>
          <w:tcPr>
            <w:tcW w:w="14600" w:type="dxa"/>
            <w:gridSpan w:val="8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238" w:firstLine="238"/>
              <w:jc w:val="center"/>
              <w:rPr>
                <w:b/>
                <w:bCs/>
              </w:rPr>
            </w:pPr>
          </w:p>
          <w:p w:rsidR="00576BD8" w:rsidRPr="007E528D" w:rsidRDefault="000C5FCA">
            <w:pPr>
              <w:pStyle w:val="af0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 xml:space="preserve">ПРАВОВОЕ ОБЕСПЕЧЕНИЕ ПРОТИВОДЕЙСТВИЯ КОРРУПЦИИ </w:t>
            </w:r>
          </w:p>
        </w:tc>
      </w:tr>
      <w:tr w:rsidR="00576BD8" w:rsidRPr="007E528D" w:rsidTr="0080787F">
        <w:trPr>
          <w:trHeight w:val="553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1.1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Мониторинг изменений законодательства Российской Федерации на предмет необходимости внесения изменений в правовые акты органов местного самоуправления</w:t>
            </w:r>
          </w:p>
        </w:tc>
        <w:tc>
          <w:tcPr>
            <w:tcW w:w="3956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92D6E">
            <w:pPr>
              <w:jc w:val="center"/>
            </w:pPr>
            <w:r w:rsidRPr="007E528D">
              <w:t>Последний рабочий день  месяца</w:t>
            </w:r>
          </w:p>
        </w:tc>
        <w:tc>
          <w:tcPr>
            <w:tcW w:w="3337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227" w:right="170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80787F">
        <w:trPr>
          <w:trHeight w:val="553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234E0C">
            <w:pPr>
              <w:jc w:val="center"/>
            </w:pPr>
            <w:r>
              <w:t>1.2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Проведение антикоррупционной экспертизы нормативных правовых актов органов местного самоуправления при мониторинге их применения и проектов нормативных правовых актов органов местного самоуправления при проведении их правовой (юридической) экспертизы</w:t>
            </w:r>
          </w:p>
        </w:tc>
        <w:tc>
          <w:tcPr>
            <w:tcW w:w="3956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92D6E" w:rsidP="00592D6E">
            <w:pPr>
              <w:jc w:val="center"/>
            </w:pPr>
            <w:r w:rsidRPr="007E528D">
              <w:t>За 7 дн</w:t>
            </w:r>
            <w:r w:rsidR="00234E0C">
              <w:t>ей до утверждения и в  течении 3</w:t>
            </w:r>
            <w:r w:rsidRPr="007E528D">
              <w:t xml:space="preserve"> дней после утверждения</w:t>
            </w:r>
          </w:p>
        </w:tc>
        <w:tc>
          <w:tcPr>
            <w:tcW w:w="3337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227" w:right="170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80787F">
        <w:trPr>
          <w:trHeight w:val="553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234E0C">
            <w:pPr>
              <w:jc w:val="center"/>
            </w:pPr>
            <w:r>
              <w:t>1.3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Размещение проектов нормативных правовых актов органов местного самоуправления на официальных сайтах органов местного самоуправления в информационно-телекоммуникационной сети «Интернет» для организации проведения их независимой антикоррупционной экспертизы</w:t>
            </w:r>
          </w:p>
        </w:tc>
        <w:tc>
          <w:tcPr>
            <w:tcW w:w="3956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92D6E" w:rsidP="00592D6E">
            <w:pPr>
              <w:jc w:val="center"/>
            </w:pPr>
            <w:r w:rsidRPr="007E528D">
              <w:t>Устав и НПА о внесении изменений  в Устав за 30 дней до их утверждения</w:t>
            </w:r>
            <w:r w:rsidR="00563B45" w:rsidRPr="007E528D">
              <w:t>,</w:t>
            </w:r>
            <w:r w:rsidR="00465A32" w:rsidRPr="007E528D">
              <w:t xml:space="preserve"> остальные НПА за 20 дней</w:t>
            </w:r>
          </w:p>
        </w:tc>
        <w:tc>
          <w:tcPr>
            <w:tcW w:w="3337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227" w:right="170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345"/>
          <w:jc w:val="center"/>
        </w:trPr>
        <w:tc>
          <w:tcPr>
            <w:tcW w:w="14600" w:type="dxa"/>
            <w:gridSpan w:val="8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pStyle w:val="af0"/>
              <w:numPr>
                <w:ilvl w:val="0"/>
                <w:numId w:val="1"/>
              </w:numPr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lastRenderedPageBreak/>
              <w:t>ВОПРОСЫ КАДРОВОЙ ПОЛИТИКИ</w:t>
            </w:r>
          </w:p>
        </w:tc>
      </w:tr>
      <w:tr w:rsidR="00576BD8" w:rsidRPr="007E528D" w:rsidTr="00C54A06">
        <w:trPr>
          <w:trHeight w:val="551"/>
          <w:jc w:val="center"/>
        </w:trPr>
        <w:tc>
          <w:tcPr>
            <w:tcW w:w="14600" w:type="dxa"/>
            <w:gridSpan w:val="8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pStyle w:val="af0"/>
              <w:ind w:left="360"/>
              <w:jc w:val="center"/>
              <w:rPr>
                <w:b/>
                <w:bCs/>
              </w:rPr>
            </w:pPr>
            <w:r w:rsidRPr="007E528D">
              <w:rPr>
                <w:b/>
                <w:bCs/>
              </w:rPr>
              <w:t>2.1. Профилактика коррупционных и иных правонарушений</w:t>
            </w:r>
          </w:p>
        </w:tc>
      </w:tr>
      <w:tr w:rsidR="00576BD8" w:rsidRPr="007E528D" w:rsidTr="0080787F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2.1.1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Организация контроля за представлением лицами, замещающими муниципальные должности, и муниципальными служащими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 (супругов) и несовершеннолетних детей (далее - сведения), в порядке, установленном законодательством</w:t>
            </w:r>
          </w:p>
        </w:tc>
        <w:tc>
          <w:tcPr>
            <w:tcW w:w="3956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1A186A">
            <w:pPr>
              <w:jc w:val="center"/>
            </w:pPr>
            <w:r w:rsidRPr="007E528D">
              <w:t>До 30 апреля</w:t>
            </w:r>
          </w:p>
        </w:tc>
        <w:tc>
          <w:tcPr>
            <w:tcW w:w="3337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80787F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2.1.2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 w:rsidP="00C54A06">
            <w:pPr>
              <w:ind w:left="118" w:right="115"/>
              <w:jc w:val="both"/>
            </w:pPr>
            <w:r w:rsidRPr="007E528D">
              <w:t>Организация размещения сведений, представленных муниципальными служащими, в информационно-телекоммуникационной</w:t>
            </w:r>
            <w:r w:rsidR="00C54A06" w:rsidRPr="007E528D">
              <w:t xml:space="preserve"> сети «Интернет» на официальном сайте администрации </w:t>
            </w:r>
            <w:r w:rsidRPr="007E528D">
              <w:t>в порядке, установленном законодательством</w:t>
            </w:r>
          </w:p>
        </w:tc>
        <w:tc>
          <w:tcPr>
            <w:tcW w:w="3956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В течение 14 рабочих дней со дня истечения срока установленного для представления сведений</w:t>
            </w:r>
          </w:p>
        </w:tc>
        <w:tc>
          <w:tcPr>
            <w:tcW w:w="3337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80787F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2.1.3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Проведение анализа сведений о доходах, расходах, об имуществе и обязательствах имущественного характера, представленных  муниципальными служащими</w:t>
            </w:r>
          </w:p>
        </w:tc>
        <w:tc>
          <w:tcPr>
            <w:tcW w:w="3956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До 01 сентября текущего и последующего года</w:t>
            </w:r>
          </w:p>
        </w:tc>
        <w:tc>
          <w:tcPr>
            <w:tcW w:w="3337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80787F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2.1.4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Представление представителю нанимателя (работодателю) доклада о результатах анализа сведений, представленных муниципальными служащими</w:t>
            </w:r>
          </w:p>
        </w:tc>
        <w:tc>
          <w:tcPr>
            <w:tcW w:w="3956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До 15 сентября текущего и последующего года</w:t>
            </w:r>
          </w:p>
        </w:tc>
        <w:tc>
          <w:tcPr>
            <w:tcW w:w="3337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80787F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2.1.5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 xml:space="preserve">Проведение в установленном законом </w:t>
            </w:r>
            <w:proofErr w:type="gramStart"/>
            <w:r w:rsidRPr="007E528D">
              <w:t>порядке  проверок</w:t>
            </w:r>
            <w:proofErr w:type="gramEnd"/>
            <w:r w:rsidRPr="007E528D">
              <w:t>:</w:t>
            </w:r>
          </w:p>
          <w:p w:rsidR="00576BD8" w:rsidRPr="007E528D" w:rsidRDefault="000C5FCA">
            <w:pPr>
              <w:ind w:left="118" w:right="115"/>
              <w:jc w:val="both"/>
            </w:pPr>
            <w:r w:rsidRPr="007E528D">
              <w:t xml:space="preserve">- достоверности и полноты сведений о доходах, об имуществе и обязательствах имущественного характера, представляемых </w:t>
            </w:r>
            <w:r w:rsidRPr="007E528D">
              <w:lastRenderedPageBreak/>
              <w:t>гражданами, претендующими на замещение должностей муниципальной службы, муниципальными служащими;</w:t>
            </w:r>
          </w:p>
          <w:p w:rsidR="00576BD8" w:rsidRPr="007E528D" w:rsidRDefault="000C5FCA">
            <w:pPr>
              <w:ind w:left="118" w:right="115"/>
              <w:jc w:val="both"/>
            </w:pPr>
            <w:r w:rsidRPr="007E528D">
              <w:t>- соблюдения муниципальными служащими ограничений и запретов, требований о предотвращении и урегулировании конфликта интересов, исполнения ими обязанностей установленных Федеральным законом от 25.12.2008 № 273-ФЗ «О противодействии коррупции» и  другими федеральными законами</w:t>
            </w:r>
          </w:p>
        </w:tc>
        <w:tc>
          <w:tcPr>
            <w:tcW w:w="3956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lastRenderedPageBreak/>
              <w:t>На основании поступившей информации</w:t>
            </w:r>
            <w:r w:rsidR="001A186A" w:rsidRPr="007E528D">
              <w:t xml:space="preserve"> в течении 30-ти дней</w:t>
            </w:r>
          </w:p>
        </w:tc>
        <w:tc>
          <w:tcPr>
            <w:tcW w:w="3337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80787F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2.1.6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ind w:left="118" w:right="115"/>
              <w:jc w:val="both"/>
            </w:pPr>
            <w:r w:rsidRPr="007E528D">
              <w:t>Ознакомление</w:t>
            </w:r>
            <w:r w:rsidR="000C5FCA" w:rsidRPr="007E528D">
              <w:t xml:space="preserve"> граждан, поступающих на должности муниципальной службы, с законодательством в сфере противодействия коррупции, в том числе об информирование ответственности за совершение правонарушений, о недопустимости возникновения конфликта интересов и о его урегулировании, о недопущении получения и дачи взятки, о соблюдении ограничений, запретов, требований к служебному поведению, исполнении обязанностей</w:t>
            </w:r>
          </w:p>
        </w:tc>
        <w:tc>
          <w:tcPr>
            <w:tcW w:w="3956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 w:rsidP="001A186A">
            <w:pPr>
              <w:jc w:val="center"/>
            </w:pPr>
            <w:r w:rsidRPr="007E528D">
              <w:t xml:space="preserve">В течение </w:t>
            </w:r>
            <w:r w:rsidR="001A186A" w:rsidRPr="007E528D">
              <w:t>3-х дней с момента регистрации, поступившего от претендента заявления</w:t>
            </w:r>
          </w:p>
        </w:tc>
        <w:tc>
          <w:tcPr>
            <w:tcW w:w="3337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80787F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2.1.7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Осуществление комплекса организационных, разъяснительных и иных мер по соблюдению муниципальными служащими ограничений, запретов, требований к служебному поведению, исполнению обязанностей, установленных в целях противодействия коррупции, а также по недопущению муниципальными служащими поведения, которое может воспринимается  как обещание или предложение дачи взятки  либо как согласие принять взятку или как просьба о даче взятки</w:t>
            </w:r>
          </w:p>
        </w:tc>
        <w:tc>
          <w:tcPr>
            <w:tcW w:w="3956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1A186A" w:rsidP="001A186A">
            <w:pPr>
              <w:jc w:val="center"/>
            </w:pPr>
            <w:r w:rsidRPr="007E528D">
              <w:t>Ежемесячно</w:t>
            </w:r>
          </w:p>
        </w:tc>
        <w:tc>
          <w:tcPr>
            <w:tcW w:w="3337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958"/>
          <w:jc w:val="center"/>
        </w:trPr>
        <w:tc>
          <w:tcPr>
            <w:tcW w:w="14600" w:type="dxa"/>
            <w:gridSpan w:val="8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A0A0A0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  <w:rPr>
                <w:b/>
              </w:rPr>
            </w:pPr>
            <w:r w:rsidRPr="007E528D">
              <w:rPr>
                <w:b/>
              </w:rPr>
              <w:lastRenderedPageBreak/>
              <w:t xml:space="preserve">2.2. Обеспечение соблюдения муниципальными служащими ограничений, </w:t>
            </w:r>
          </w:p>
          <w:p w:rsidR="00576BD8" w:rsidRPr="007E528D" w:rsidRDefault="000C5FCA">
            <w:pPr>
              <w:jc w:val="center"/>
              <w:rPr>
                <w:b/>
              </w:rPr>
            </w:pPr>
            <w:r w:rsidRPr="007E528D">
              <w:rPr>
                <w:b/>
              </w:rPr>
              <w:t xml:space="preserve">запретов, а также исполнения обязанностей, установленных в целях противодействия коррупции, </w:t>
            </w:r>
          </w:p>
          <w:p w:rsidR="00576BD8" w:rsidRPr="007E528D" w:rsidRDefault="000C5FCA">
            <w:pPr>
              <w:jc w:val="center"/>
              <w:rPr>
                <w:b/>
              </w:rPr>
            </w:pPr>
            <w:r w:rsidRPr="007E528D">
              <w:rPr>
                <w:b/>
              </w:rPr>
              <w:t>повышение эффективности урегулирования конфликта интересов</w:t>
            </w:r>
          </w:p>
        </w:tc>
      </w:tr>
      <w:tr w:rsidR="00576BD8" w:rsidRPr="007E528D" w:rsidTr="0080787F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2.2.1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ind w:left="118" w:right="115"/>
              <w:jc w:val="both"/>
            </w:pPr>
            <w:r w:rsidRPr="007E528D">
              <w:t>Осуществление</w:t>
            </w:r>
            <w:r w:rsidR="000C5FCA" w:rsidRPr="007E528D">
              <w:t xml:space="preserve"> контроля за исполнением муниципальными служащими обязанности по предварительному уведомлению представителя нанимателя (работодателя) о намерении выполнять иную оплачиваемую работу, определение возможности возникновения конфликта интересов при выполнении данной работы</w:t>
            </w:r>
          </w:p>
        </w:tc>
        <w:tc>
          <w:tcPr>
            <w:tcW w:w="3956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jc w:val="center"/>
            </w:pPr>
            <w:r w:rsidRPr="007E528D">
              <w:t>Ежеквартально</w:t>
            </w:r>
          </w:p>
        </w:tc>
        <w:tc>
          <w:tcPr>
            <w:tcW w:w="3337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80787F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2.2.2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ind w:left="118" w:right="115"/>
              <w:jc w:val="both"/>
            </w:pPr>
            <w:r w:rsidRPr="007E528D">
              <w:t>Осуществление</w:t>
            </w:r>
            <w:r w:rsidR="000C5FCA" w:rsidRPr="007E528D">
              <w:t xml:space="preserve"> контроля за обеспечением сообщения муниципальными служащими о получении ими подарка в связи с протокольными мероприятиями, служебными командировками и другими официальными мероприятиями, участие в которых связано с выполнением ими служебных (должностных) обязанностей, а также сдачи подарка</w:t>
            </w:r>
          </w:p>
        </w:tc>
        <w:tc>
          <w:tcPr>
            <w:tcW w:w="3956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 xml:space="preserve">Ежеквартально </w:t>
            </w:r>
          </w:p>
          <w:p w:rsidR="00576BD8" w:rsidRPr="007E528D" w:rsidRDefault="00576BD8">
            <w:pPr>
              <w:jc w:val="center"/>
            </w:pPr>
          </w:p>
        </w:tc>
        <w:tc>
          <w:tcPr>
            <w:tcW w:w="3337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80787F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2.2.3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ind w:left="118" w:right="115"/>
              <w:jc w:val="both"/>
            </w:pPr>
            <w:r w:rsidRPr="007E528D">
              <w:t>Осуществление</w:t>
            </w:r>
            <w:r w:rsidR="000C5FCA" w:rsidRPr="007E528D">
              <w:t xml:space="preserve"> контроля за исполнением муниципальными служащими обязанности 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</w:t>
            </w:r>
          </w:p>
        </w:tc>
        <w:tc>
          <w:tcPr>
            <w:tcW w:w="3956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Ежеквартально</w:t>
            </w:r>
          </w:p>
        </w:tc>
        <w:tc>
          <w:tcPr>
            <w:tcW w:w="3337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80787F">
        <w:trPr>
          <w:trHeight w:val="366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2.2.4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ind w:left="118" w:right="115"/>
              <w:jc w:val="both"/>
            </w:pPr>
            <w:r w:rsidRPr="007E528D">
              <w:t>Осуществление</w:t>
            </w:r>
            <w:r w:rsidR="000C5FCA" w:rsidRPr="007E528D">
              <w:t xml:space="preserve"> контроля за исполнением муниципальными служащими обязанности уведомлять представителя нанимателя (работодателя) о фактах обращения в целях склонения к совершению коррупционных </w:t>
            </w:r>
            <w:r w:rsidR="000C5FCA" w:rsidRPr="007E528D">
              <w:lastRenderedPageBreak/>
              <w:t>правонарушений</w:t>
            </w:r>
          </w:p>
        </w:tc>
        <w:tc>
          <w:tcPr>
            <w:tcW w:w="3956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lastRenderedPageBreak/>
              <w:t>Ежеквартально</w:t>
            </w:r>
          </w:p>
        </w:tc>
        <w:tc>
          <w:tcPr>
            <w:tcW w:w="3337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80787F">
        <w:trPr>
          <w:trHeight w:val="423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2.2.5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ind w:left="118" w:right="115"/>
              <w:jc w:val="both"/>
            </w:pPr>
            <w:r w:rsidRPr="007E528D">
              <w:t>Осуществление</w:t>
            </w:r>
            <w:r w:rsidR="000C5FCA" w:rsidRPr="007E528D">
              <w:t xml:space="preserve"> работы по выявлению случаев возникновения конфликта интересов, одной из сторон которого является муниципальный служащий, принятие мер, предусмотренных законодательством по предотвращению и урегулированию конфликта интересов, а также выявление причин и условий, способствующих возникновению конфликта интересов</w:t>
            </w:r>
          </w:p>
        </w:tc>
        <w:tc>
          <w:tcPr>
            <w:tcW w:w="3956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jc w:val="center"/>
            </w:pPr>
          </w:p>
          <w:p w:rsidR="00576BD8" w:rsidRPr="007E528D" w:rsidRDefault="000C0C9E">
            <w:pPr>
              <w:jc w:val="center"/>
            </w:pPr>
            <w:r w:rsidRPr="007E528D">
              <w:t>Ежеквартально</w:t>
            </w:r>
          </w:p>
        </w:tc>
        <w:tc>
          <w:tcPr>
            <w:tcW w:w="3337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80787F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2.2.6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Мониторинг (установление) наличия у муниципальных служащих близкого родства или свойства с главой муниципального образования, возглавляющим местную администрацию, если замещение должности муниципальной службы связано с непосредственной подчиненностью или подконтрольностью этому должностному лицу, или с муниципальным служащим, если замещение должности связано с непосредственной подчиненностью или подконтрольностью одного из них другому</w:t>
            </w:r>
          </w:p>
        </w:tc>
        <w:tc>
          <w:tcPr>
            <w:tcW w:w="3956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jc w:val="center"/>
            </w:pPr>
            <w:r w:rsidRPr="007E528D">
              <w:t>При заключении трудового договора (контракта)</w:t>
            </w:r>
            <w:r w:rsidR="000C5FCA" w:rsidRPr="007E528D">
              <w:t xml:space="preserve"> </w:t>
            </w:r>
          </w:p>
        </w:tc>
        <w:tc>
          <w:tcPr>
            <w:tcW w:w="3337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80787F">
        <w:trPr>
          <w:trHeight w:val="423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2.2.7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Организационное и документационное обеспечение деятельности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3956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jc w:val="center"/>
            </w:pPr>
            <w:r w:rsidRPr="007E528D">
              <w:t>За 7 дней до заседания</w:t>
            </w:r>
          </w:p>
        </w:tc>
        <w:tc>
          <w:tcPr>
            <w:tcW w:w="3337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80787F">
        <w:trPr>
          <w:trHeight w:val="564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2.2.8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 xml:space="preserve">Организация работы по соблюдению гражданами, замещавшими должности муниципальной службы, включенные в перечни должностей, установленные нормативными правовыми актами Российской Федерации, в течение двух лет после увольнения с муниципальной службы, </w:t>
            </w:r>
            <w:r w:rsidRPr="007E528D">
              <w:lastRenderedPageBreak/>
              <w:t>обязанности получения согласия комиссии по соблюдению требований к служебному поведению муниципальных служащих и урегулированию конфликта интересов на замещение ими на условиях трудового договора должности в организации и (или) выполнения в данной организации работы на условиях гражданско-правового договора, если отдельные функции муниципального (административного) управления данной организацией входили в их должностные (служебные) обязанности</w:t>
            </w:r>
          </w:p>
        </w:tc>
        <w:tc>
          <w:tcPr>
            <w:tcW w:w="3956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lastRenderedPageBreak/>
              <w:t>В течение текущего и последующего года</w:t>
            </w:r>
          </w:p>
        </w:tc>
        <w:tc>
          <w:tcPr>
            <w:tcW w:w="3337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80787F">
        <w:trPr>
          <w:trHeight w:val="3593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2.2.9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 w:rsidP="0080787F">
            <w:pPr>
              <w:ind w:left="118" w:right="115"/>
              <w:jc w:val="both"/>
            </w:pPr>
            <w:r w:rsidRPr="007E528D">
              <w:t xml:space="preserve">Обеспечение размещения и систематического обновления на </w:t>
            </w:r>
            <w:r w:rsidR="003308BF" w:rsidRPr="007E528D">
              <w:t>информационных стендах в здании администрации</w:t>
            </w:r>
            <w:r w:rsidRPr="007E528D">
              <w:t xml:space="preserve"> </w:t>
            </w:r>
            <w:r w:rsidR="00A7267D">
              <w:t>Лихачевского</w:t>
            </w:r>
            <w:r w:rsidR="00234E0C">
              <w:t xml:space="preserve"> </w:t>
            </w:r>
            <w:r w:rsidR="003308BF" w:rsidRPr="007E528D">
              <w:t>сельского поселения</w:t>
            </w:r>
            <w:r w:rsidRPr="007E528D">
              <w:t>, в информационно-телекоммуникационно</w:t>
            </w:r>
            <w:r w:rsidR="003308BF" w:rsidRPr="007E528D">
              <w:t>й сети «Интернет» на официальном сайте</w:t>
            </w:r>
            <w:r w:rsidRPr="007E528D">
              <w:t xml:space="preserve"> </w:t>
            </w:r>
            <w:r w:rsidR="0080787F">
              <w:t>А</w:t>
            </w:r>
            <w:r w:rsidR="003308BF" w:rsidRPr="007E528D">
              <w:t xml:space="preserve">дминистрации </w:t>
            </w:r>
            <w:r w:rsidR="00A7267D">
              <w:t xml:space="preserve">Лихачевского </w:t>
            </w:r>
            <w:r w:rsidR="003308BF" w:rsidRPr="007E528D">
              <w:t xml:space="preserve"> сельского поселения</w:t>
            </w:r>
            <w:r w:rsidRPr="007E528D">
              <w:t xml:space="preserve">  информаци</w:t>
            </w:r>
            <w:r w:rsidR="003308BF" w:rsidRPr="007E528D">
              <w:t>и о деятельности комиссии</w:t>
            </w:r>
            <w:r w:rsidRPr="007E528D">
              <w:t xml:space="preserve"> по соблюдению требований к служебному поведению и урегулированию конфликта интересов</w:t>
            </w:r>
          </w:p>
        </w:tc>
        <w:tc>
          <w:tcPr>
            <w:tcW w:w="3956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jc w:val="center"/>
            </w:pPr>
            <w:r w:rsidRPr="007E528D">
              <w:t>В течении 7 дней с начала квартала</w:t>
            </w:r>
          </w:p>
        </w:tc>
        <w:tc>
          <w:tcPr>
            <w:tcW w:w="3337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80787F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jc w:val="center"/>
            </w:pPr>
            <w:r w:rsidRPr="007E528D">
              <w:t>2.2.10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>Обеспечение контроля за применением предусмотренных законодательством дисциплинарных взысканий в каждом случае несоблюдения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      </w:r>
          </w:p>
          <w:p w:rsidR="00576BD8" w:rsidRPr="007E528D" w:rsidRDefault="00576BD8">
            <w:pPr>
              <w:ind w:left="118" w:right="115"/>
              <w:jc w:val="both"/>
            </w:pPr>
          </w:p>
        </w:tc>
        <w:tc>
          <w:tcPr>
            <w:tcW w:w="3956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jc w:val="center"/>
            </w:pPr>
            <w:r w:rsidRPr="007E528D">
              <w:t>ежемесячно</w:t>
            </w:r>
          </w:p>
        </w:tc>
        <w:tc>
          <w:tcPr>
            <w:tcW w:w="3337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341"/>
          <w:jc w:val="center"/>
        </w:trPr>
        <w:tc>
          <w:tcPr>
            <w:tcW w:w="14600" w:type="dxa"/>
            <w:gridSpan w:val="8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A0A0A0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pStyle w:val="af0"/>
              <w:numPr>
                <w:ilvl w:val="0"/>
                <w:numId w:val="1"/>
              </w:numPr>
              <w:ind w:right="115"/>
              <w:jc w:val="center"/>
              <w:rPr>
                <w:b/>
              </w:rPr>
            </w:pPr>
            <w:r w:rsidRPr="007E528D">
              <w:rPr>
                <w:b/>
              </w:rPr>
              <w:lastRenderedPageBreak/>
              <w:t>АНТИКОРРУПЦИОННОЕ ОБРАЗОВАНИЕ</w:t>
            </w:r>
          </w:p>
        </w:tc>
      </w:tr>
      <w:tr w:rsidR="00576BD8" w:rsidRPr="007E528D" w:rsidTr="0080787F">
        <w:trPr>
          <w:trHeight w:val="958"/>
          <w:jc w:val="center"/>
        </w:trPr>
        <w:tc>
          <w:tcPr>
            <w:tcW w:w="1245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214138">
            <w:pPr>
              <w:jc w:val="center"/>
            </w:pPr>
            <w:r>
              <w:t>3.1</w:t>
            </w:r>
          </w:p>
        </w:tc>
        <w:tc>
          <w:tcPr>
            <w:tcW w:w="5020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8" w:right="115"/>
              <w:jc w:val="both"/>
            </w:pPr>
            <w:r w:rsidRPr="007E528D">
              <w:t xml:space="preserve">проведение </w:t>
            </w:r>
            <w:r w:rsidR="00397E7D" w:rsidRPr="007E528D">
              <w:t>и участие в практических семинарах, совещаниях, «круглых столах</w:t>
            </w:r>
            <w:r w:rsidRPr="007E528D">
              <w:t xml:space="preserve">» по антикоррупционной тематике для муниципальных служащих, в том числе: </w:t>
            </w:r>
          </w:p>
          <w:p w:rsidR="00576BD8" w:rsidRPr="007E528D" w:rsidRDefault="000C5FCA">
            <w:pPr>
              <w:ind w:left="118" w:right="115"/>
              <w:jc w:val="both"/>
              <w:rPr>
                <w:color w:val="000000"/>
              </w:rPr>
            </w:pPr>
            <w:r w:rsidRPr="007E528D">
              <w:t xml:space="preserve">- по </w:t>
            </w:r>
            <w:r w:rsidRPr="007E528D">
              <w:rPr>
                <w:color w:val="000000"/>
              </w:rPr>
              <w:t xml:space="preserve">формированию негативного отношения к получению подарков; </w:t>
            </w:r>
          </w:p>
          <w:p w:rsidR="00576BD8" w:rsidRPr="007E528D" w:rsidRDefault="000C5FCA">
            <w:pPr>
              <w:ind w:left="118" w:right="115"/>
              <w:jc w:val="both"/>
            </w:pPr>
            <w:r w:rsidRPr="007E528D">
              <w:rPr>
                <w:color w:val="000000"/>
              </w:rPr>
              <w:t xml:space="preserve">- о </w:t>
            </w:r>
            <w:r w:rsidRPr="007E528D">
              <w:t xml:space="preserve">порядке уведомления о получении подарка и его передачи; </w:t>
            </w:r>
          </w:p>
          <w:p w:rsidR="00576BD8" w:rsidRPr="007E528D" w:rsidRDefault="000C5FCA">
            <w:pPr>
              <w:ind w:left="118" w:right="115"/>
              <w:jc w:val="both"/>
              <w:rPr>
                <w:color w:val="000000"/>
              </w:rPr>
            </w:pPr>
            <w:r w:rsidRPr="007E528D">
              <w:t xml:space="preserve">- </w:t>
            </w:r>
            <w:r w:rsidRPr="007E528D">
              <w:rPr>
                <w:color w:val="000000"/>
              </w:rPr>
              <w:t>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взятки;</w:t>
            </w:r>
          </w:p>
          <w:p w:rsidR="00576BD8" w:rsidRPr="007E528D" w:rsidRDefault="000C5FCA">
            <w:pPr>
              <w:ind w:left="118" w:right="115"/>
              <w:jc w:val="both"/>
              <w:rPr>
                <w:color w:val="000000"/>
              </w:rPr>
            </w:pPr>
            <w:r w:rsidRPr="007E528D">
              <w:rPr>
                <w:color w:val="000000"/>
              </w:rPr>
              <w:t>- об увольнении в связи с утратой доверия;</w:t>
            </w:r>
          </w:p>
          <w:p w:rsidR="00576BD8" w:rsidRPr="007E528D" w:rsidRDefault="000C5FCA" w:rsidP="00F9398F">
            <w:pPr>
              <w:ind w:left="118" w:right="115"/>
              <w:jc w:val="both"/>
              <w:rPr>
                <w:color w:val="000000"/>
              </w:rPr>
            </w:pPr>
            <w:r w:rsidRPr="007E528D">
              <w:rPr>
                <w:color w:val="000000"/>
              </w:rPr>
              <w:t>-</w:t>
            </w:r>
            <w:r w:rsidRPr="007E528D">
              <w:t xml:space="preserve"> по </w:t>
            </w:r>
            <w:r w:rsidRPr="007E528D">
              <w:rPr>
                <w:color w:val="000000"/>
              </w:rPr>
              <w:t>формированию отрицательного отношения к коррупции и т.д.</w:t>
            </w:r>
          </w:p>
        </w:tc>
        <w:tc>
          <w:tcPr>
            <w:tcW w:w="3956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0C9E">
            <w:pPr>
              <w:jc w:val="center"/>
            </w:pPr>
            <w:r w:rsidRPr="007E528D">
              <w:t>ежеквартально</w:t>
            </w:r>
          </w:p>
        </w:tc>
        <w:tc>
          <w:tcPr>
            <w:tcW w:w="3337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ind w:left="171" w:right="171"/>
              <w:jc w:val="both"/>
            </w:pPr>
          </w:p>
        </w:tc>
        <w:tc>
          <w:tcPr>
            <w:tcW w:w="104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/>
        </w:tc>
      </w:tr>
      <w:tr w:rsidR="00576BD8" w:rsidRPr="007E528D" w:rsidTr="00C54A06">
        <w:trPr>
          <w:trHeight w:val="597"/>
          <w:jc w:val="center"/>
        </w:trPr>
        <w:tc>
          <w:tcPr>
            <w:tcW w:w="14600" w:type="dxa"/>
            <w:gridSpan w:val="8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A0A0A0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pStyle w:val="af0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7E528D">
              <w:rPr>
                <w:b/>
              </w:rPr>
              <w:t xml:space="preserve">ОБЕСПЕЧЕНИЕ ПРОЗРАЧНОСТИ ДЕЯТЕЛЬНОСТИ </w:t>
            </w:r>
          </w:p>
          <w:p w:rsidR="00576BD8" w:rsidRPr="007E528D" w:rsidRDefault="000C5FCA" w:rsidP="00A7267D">
            <w:pPr>
              <w:jc w:val="center"/>
              <w:rPr>
                <w:b/>
              </w:rPr>
            </w:pPr>
            <w:r w:rsidRPr="007E528D">
              <w:rPr>
                <w:b/>
              </w:rPr>
              <w:t xml:space="preserve">ОРГАНОВ МЕСТНОГО САМОУПРАВЛЕНИЯ </w:t>
            </w:r>
            <w:r w:rsidR="00A7267D">
              <w:rPr>
                <w:b/>
              </w:rPr>
              <w:t xml:space="preserve">ЛИХАЧЕВСКОГО </w:t>
            </w:r>
            <w:r w:rsidR="00E824AC" w:rsidRPr="007E528D">
              <w:rPr>
                <w:b/>
              </w:rPr>
              <w:t xml:space="preserve"> СЕЛЬСКОГО ПОСЕЛЕНИЯ</w:t>
            </w:r>
          </w:p>
        </w:tc>
      </w:tr>
      <w:tr w:rsidR="00576BD8" w:rsidRPr="007E528D" w:rsidTr="0080787F">
        <w:trPr>
          <w:trHeight w:val="2769"/>
          <w:jc w:val="center"/>
        </w:trPr>
        <w:tc>
          <w:tcPr>
            <w:tcW w:w="132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1C7AEC">
            <w:pPr>
              <w:jc w:val="center"/>
            </w:pPr>
            <w:r w:rsidRPr="007E528D">
              <w:t>4</w:t>
            </w:r>
            <w:r w:rsidR="00C72D75" w:rsidRPr="007E528D">
              <w:t>.1</w:t>
            </w:r>
          </w:p>
        </w:tc>
        <w:tc>
          <w:tcPr>
            <w:tcW w:w="5019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1C7AEC" w:rsidP="0080787F">
            <w:pPr>
              <w:ind w:left="118" w:right="115" w:firstLine="22"/>
              <w:jc w:val="both"/>
            </w:pPr>
            <w:r w:rsidRPr="007E528D">
              <w:t>Размещение на официальном сайте</w:t>
            </w:r>
            <w:r w:rsidR="000C5FCA" w:rsidRPr="007E528D">
              <w:t xml:space="preserve"> </w:t>
            </w:r>
            <w:r w:rsidR="0080787F">
              <w:t>А</w:t>
            </w:r>
            <w:r w:rsidRPr="007E528D">
              <w:t xml:space="preserve">дминистрации </w:t>
            </w:r>
            <w:r w:rsidR="00214138">
              <w:t>Крас</w:t>
            </w:r>
            <w:r w:rsidR="0080787F">
              <w:t>нохолмского района на странице А</w:t>
            </w:r>
            <w:r w:rsidR="00214138">
              <w:t xml:space="preserve">дминистрации </w:t>
            </w:r>
            <w:r w:rsidR="00A7267D">
              <w:t>Лихачевского</w:t>
            </w:r>
            <w:r w:rsidR="00214138">
              <w:t xml:space="preserve"> </w:t>
            </w:r>
            <w:r w:rsidRPr="007E528D">
              <w:t xml:space="preserve"> сельского поселения</w:t>
            </w:r>
            <w:r w:rsidR="000C5FCA" w:rsidRPr="007E528D">
              <w:t xml:space="preserve"> в информационно-телекоммуникационной сети «Интернет» информации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3874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C72D75" w:rsidP="00C72D75">
            <w:pPr>
              <w:jc w:val="center"/>
            </w:pPr>
            <w:r w:rsidRPr="007E528D">
              <w:t>еженедельно</w:t>
            </w:r>
          </w:p>
        </w:tc>
        <w:tc>
          <w:tcPr>
            <w:tcW w:w="318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jc w:val="center"/>
              <w:rPr>
                <w:b/>
              </w:rPr>
            </w:pPr>
          </w:p>
        </w:tc>
        <w:tc>
          <w:tcPr>
            <w:tcW w:w="1192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A0A0A0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jc w:val="center"/>
              <w:rPr>
                <w:b/>
              </w:rPr>
            </w:pPr>
          </w:p>
        </w:tc>
      </w:tr>
      <w:tr w:rsidR="00576BD8" w:rsidRPr="007E528D" w:rsidTr="0080787F">
        <w:trPr>
          <w:trHeight w:val="958"/>
          <w:jc w:val="center"/>
        </w:trPr>
        <w:tc>
          <w:tcPr>
            <w:tcW w:w="1328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1C7AEC">
            <w:pPr>
              <w:jc w:val="center"/>
            </w:pPr>
            <w:r w:rsidRPr="007E528D">
              <w:t>4</w:t>
            </w:r>
            <w:r w:rsidR="00214138">
              <w:t>.2</w:t>
            </w:r>
          </w:p>
        </w:tc>
        <w:tc>
          <w:tcPr>
            <w:tcW w:w="5019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0C5FCA">
            <w:pPr>
              <w:ind w:left="112" w:right="90"/>
              <w:jc w:val="both"/>
            </w:pPr>
            <w:r w:rsidRPr="007E528D">
              <w:t xml:space="preserve">Регулярная актуализация информации по вопросам противодействия коррупции, размещаемой на стенде в здании администрации муниципального образования </w:t>
            </w:r>
          </w:p>
        </w:tc>
        <w:tc>
          <w:tcPr>
            <w:tcW w:w="3874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C72D75">
            <w:pPr>
              <w:jc w:val="center"/>
            </w:pPr>
            <w:r w:rsidRPr="007E528D">
              <w:t>Последний рабочий день месяца</w:t>
            </w:r>
          </w:p>
        </w:tc>
        <w:tc>
          <w:tcPr>
            <w:tcW w:w="3187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jc w:val="center"/>
              <w:rPr>
                <w:b/>
              </w:rPr>
            </w:pPr>
          </w:p>
        </w:tc>
        <w:tc>
          <w:tcPr>
            <w:tcW w:w="1192" w:type="dxa"/>
            <w:gridSpan w:val="2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A0A0A0"/>
            </w:tcBorders>
            <w:shd w:val="clear" w:color="auto" w:fill="auto"/>
            <w:tcMar>
              <w:left w:w="0" w:type="dxa"/>
            </w:tcMar>
          </w:tcPr>
          <w:p w:rsidR="00576BD8" w:rsidRPr="007E528D" w:rsidRDefault="00576BD8">
            <w:pPr>
              <w:jc w:val="center"/>
              <w:rPr>
                <w:b/>
              </w:rPr>
            </w:pPr>
          </w:p>
        </w:tc>
      </w:tr>
    </w:tbl>
    <w:p w:rsidR="00576BD8" w:rsidRPr="007E528D" w:rsidRDefault="00576BD8"/>
    <w:sectPr w:rsidR="00576BD8" w:rsidRPr="007E528D">
      <w:pgSz w:w="16838" w:h="11906" w:orient="landscape"/>
      <w:pgMar w:top="993" w:right="1134" w:bottom="766" w:left="1134" w:header="709" w:footer="709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375" w:rsidRDefault="00B22375">
      <w:r>
        <w:separator/>
      </w:r>
    </w:p>
  </w:endnote>
  <w:endnote w:type="continuationSeparator" w:id="0">
    <w:p w:rsidR="00B22375" w:rsidRDefault="00B2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 Unicode MS"/>
    <w:charset w:val="CC"/>
    <w:family w:val="swiss"/>
    <w:pitch w:val="variable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BD8" w:rsidRDefault="00576BD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375" w:rsidRDefault="00B22375">
      <w:r>
        <w:separator/>
      </w:r>
    </w:p>
  </w:footnote>
  <w:footnote w:type="continuationSeparator" w:id="0">
    <w:p w:rsidR="00B22375" w:rsidRDefault="00B223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F1CEC"/>
    <w:multiLevelType w:val="multilevel"/>
    <w:tmpl w:val="625AA54C"/>
    <w:lvl w:ilvl="0">
      <w:start w:val="1"/>
      <w:numFmt w:val="decimal"/>
      <w:lvlText w:val="%1."/>
      <w:lvlJc w:val="left"/>
      <w:pPr>
        <w:ind w:left="836" w:hanging="360"/>
      </w:pPr>
    </w:lvl>
    <w:lvl w:ilvl="1">
      <w:start w:val="1"/>
      <w:numFmt w:val="lowerLetter"/>
      <w:lvlText w:val="%2."/>
      <w:lvlJc w:val="left"/>
      <w:pPr>
        <w:ind w:left="1556" w:hanging="360"/>
      </w:pPr>
    </w:lvl>
    <w:lvl w:ilvl="2">
      <w:start w:val="1"/>
      <w:numFmt w:val="lowerRoman"/>
      <w:lvlText w:val="%3."/>
      <w:lvlJc w:val="right"/>
      <w:pPr>
        <w:ind w:left="2276" w:hanging="180"/>
      </w:pPr>
    </w:lvl>
    <w:lvl w:ilvl="3">
      <w:start w:val="1"/>
      <w:numFmt w:val="decimal"/>
      <w:lvlText w:val="%4."/>
      <w:lvlJc w:val="left"/>
      <w:pPr>
        <w:ind w:left="2996" w:hanging="360"/>
      </w:pPr>
    </w:lvl>
    <w:lvl w:ilvl="4">
      <w:start w:val="1"/>
      <w:numFmt w:val="lowerLetter"/>
      <w:lvlText w:val="%5."/>
      <w:lvlJc w:val="left"/>
      <w:pPr>
        <w:ind w:left="3716" w:hanging="360"/>
      </w:pPr>
    </w:lvl>
    <w:lvl w:ilvl="5">
      <w:start w:val="1"/>
      <w:numFmt w:val="lowerRoman"/>
      <w:lvlText w:val="%6."/>
      <w:lvlJc w:val="right"/>
      <w:pPr>
        <w:ind w:left="4436" w:hanging="180"/>
      </w:pPr>
    </w:lvl>
    <w:lvl w:ilvl="6">
      <w:start w:val="1"/>
      <w:numFmt w:val="decimal"/>
      <w:lvlText w:val="%7."/>
      <w:lvlJc w:val="left"/>
      <w:pPr>
        <w:ind w:left="5156" w:hanging="360"/>
      </w:pPr>
    </w:lvl>
    <w:lvl w:ilvl="7">
      <w:start w:val="1"/>
      <w:numFmt w:val="lowerLetter"/>
      <w:lvlText w:val="%8."/>
      <w:lvlJc w:val="left"/>
      <w:pPr>
        <w:ind w:left="5876" w:hanging="360"/>
      </w:pPr>
    </w:lvl>
    <w:lvl w:ilvl="8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7AA908ED"/>
    <w:multiLevelType w:val="multilevel"/>
    <w:tmpl w:val="4B44EAB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6BD8"/>
    <w:rsid w:val="000603C5"/>
    <w:rsid w:val="00082D3C"/>
    <w:rsid w:val="000C0C9E"/>
    <w:rsid w:val="000C5FCA"/>
    <w:rsid w:val="000D6E9E"/>
    <w:rsid w:val="000E168E"/>
    <w:rsid w:val="00110F09"/>
    <w:rsid w:val="001A186A"/>
    <w:rsid w:val="001B6FED"/>
    <w:rsid w:val="001C7AEC"/>
    <w:rsid w:val="00214138"/>
    <w:rsid w:val="00234E0C"/>
    <w:rsid w:val="0029595F"/>
    <w:rsid w:val="00306B09"/>
    <w:rsid w:val="003308BF"/>
    <w:rsid w:val="00397E7D"/>
    <w:rsid w:val="003B00BD"/>
    <w:rsid w:val="003D5A4B"/>
    <w:rsid w:val="0044681C"/>
    <w:rsid w:val="00465A32"/>
    <w:rsid w:val="004D7EF7"/>
    <w:rsid w:val="004E6966"/>
    <w:rsid w:val="00513880"/>
    <w:rsid w:val="00556467"/>
    <w:rsid w:val="00563B45"/>
    <w:rsid w:val="00576BD8"/>
    <w:rsid w:val="00592D6E"/>
    <w:rsid w:val="005B3EED"/>
    <w:rsid w:val="005F62E8"/>
    <w:rsid w:val="0061775D"/>
    <w:rsid w:val="00681C66"/>
    <w:rsid w:val="00716A0A"/>
    <w:rsid w:val="0077050D"/>
    <w:rsid w:val="007E528D"/>
    <w:rsid w:val="0080787F"/>
    <w:rsid w:val="00820FBB"/>
    <w:rsid w:val="008F62C0"/>
    <w:rsid w:val="0091449F"/>
    <w:rsid w:val="00A71DC9"/>
    <w:rsid w:val="00A7267D"/>
    <w:rsid w:val="00A93F29"/>
    <w:rsid w:val="00AE03F5"/>
    <w:rsid w:val="00AF2970"/>
    <w:rsid w:val="00B05F64"/>
    <w:rsid w:val="00B22375"/>
    <w:rsid w:val="00B46EEF"/>
    <w:rsid w:val="00BC4694"/>
    <w:rsid w:val="00C07A6F"/>
    <w:rsid w:val="00C47484"/>
    <w:rsid w:val="00C54A06"/>
    <w:rsid w:val="00C72D75"/>
    <w:rsid w:val="00C7398B"/>
    <w:rsid w:val="00CF64BF"/>
    <w:rsid w:val="00D319CF"/>
    <w:rsid w:val="00D92B16"/>
    <w:rsid w:val="00D94A1D"/>
    <w:rsid w:val="00DE617B"/>
    <w:rsid w:val="00E220A4"/>
    <w:rsid w:val="00E47C9A"/>
    <w:rsid w:val="00E824AC"/>
    <w:rsid w:val="00E932E0"/>
    <w:rsid w:val="00E967E2"/>
    <w:rsid w:val="00EA4705"/>
    <w:rsid w:val="00F02C47"/>
    <w:rsid w:val="00F72AA7"/>
    <w:rsid w:val="00F9398F"/>
    <w:rsid w:val="00FB4346"/>
    <w:rsid w:val="00FE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AEA28C"/>
  <w15:docId w15:val="{3FAA6AF4-C24C-4D3B-90F0-72D89F239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32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uiPriority w:val="9"/>
    <w:qFormat/>
    <w:rsid w:val="00D967D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uiPriority w:val="9"/>
    <w:qFormat/>
    <w:rsid w:val="008A5B24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rsid w:val="00B623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age number"/>
    <w:basedOn w:val="a0"/>
    <w:rsid w:val="00B6232D"/>
  </w:style>
  <w:style w:type="character" w:customStyle="1" w:styleId="a5">
    <w:name w:val="Верхний колонтитул Знак"/>
    <w:basedOn w:val="a0"/>
    <w:rsid w:val="00B623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rsid w:val="00842E2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826643"/>
    <w:rPr>
      <w:b/>
      <w:bCs/>
    </w:rPr>
  </w:style>
  <w:style w:type="character" w:customStyle="1" w:styleId="a8">
    <w:name w:val="Основной текст_"/>
    <w:basedOn w:val="a0"/>
    <w:link w:val="10"/>
    <w:rsid w:val="00BF45F0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8A5B24"/>
    <w:rPr>
      <w:rFonts w:ascii="Times New Roman" w:eastAsia="Times New Roman" w:hAnsi="Times New Roman" w:cs="Times New Roman"/>
      <w:i/>
      <w:iCs/>
      <w:spacing w:val="-1"/>
      <w:sz w:val="21"/>
      <w:szCs w:val="21"/>
      <w:shd w:val="clear" w:color="auto" w:fill="FFFFFF"/>
    </w:rPr>
  </w:style>
  <w:style w:type="character" w:customStyle="1" w:styleId="21">
    <w:name w:val="Заголовок 2 Знак"/>
    <w:basedOn w:val="a0"/>
    <w:link w:val="20"/>
    <w:uiPriority w:val="9"/>
    <w:rsid w:val="008A5B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lk">
    <w:name w:val="blk"/>
    <w:basedOn w:val="a0"/>
    <w:rsid w:val="008A5B24"/>
  </w:style>
  <w:style w:type="character" w:customStyle="1" w:styleId="10">
    <w:name w:val="Заголовок 1 Знак"/>
    <w:basedOn w:val="a0"/>
    <w:link w:val="a8"/>
    <w:uiPriority w:val="9"/>
    <w:rsid w:val="00D967D8"/>
    <w:rPr>
      <w:rFonts w:ascii="Cambria" w:hAnsi="Cambria"/>
      <w:b/>
      <w:bCs/>
      <w:color w:val="365F91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D967D8"/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3"/>
      <w:w w:val="100"/>
      <w:sz w:val="21"/>
      <w:szCs w:val="21"/>
      <w:u w:val="none"/>
      <w:lang w:val="ru-RU" w:eastAsia="ru-RU" w:bidi="ru-RU"/>
    </w:rPr>
  </w:style>
  <w:style w:type="paragraph" w:customStyle="1" w:styleId="11">
    <w:name w:val="Заголовок1"/>
    <w:basedOn w:val="a"/>
    <w:next w:val="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  <w:rPr>
      <w:rFonts w:cs="Mangal"/>
    </w:rPr>
  </w:style>
  <w:style w:type="paragraph" w:styleId="ab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c">
    <w:name w:val="index heading"/>
    <w:basedOn w:val="a"/>
    <w:pPr>
      <w:suppressLineNumbers/>
    </w:pPr>
    <w:rPr>
      <w:rFonts w:cs="Mangal"/>
    </w:rPr>
  </w:style>
  <w:style w:type="paragraph" w:styleId="ad">
    <w:name w:val="footer"/>
    <w:basedOn w:val="a"/>
    <w:rsid w:val="00B6232D"/>
    <w:pPr>
      <w:tabs>
        <w:tab w:val="center" w:pos="4677"/>
        <w:tab w:val="right" w:pos="9355"/>
      </w:tabs>
    </w:pPr>
  </w:style>
  <w:style w:type="paragraph" w:styleId="ae">
    <w:name w:val="header"/>
    <w:basedOn w:val="a"/>
    <w:rsid w:val="00B6232D"/>
    <w:pPr>
      <w:tabs>
        <w:tab w:val="center" w:pos="4677"/>
        <w:tab w:val="right" w:pos="9355"/>
      </w:tabs>
    </w:pPr>
  </w:style>
  <w:style w:type="paragraph" w:styleId="af">
    <w:name w:val="Balloon Text"/>
    <w:basedOn w:val="a"/>
    <w:uiPriority w:val="99"/>
    <w:semiHidden/>
    <w:unhideWhenUsed/>
    <w:rsid w:val="00842E2C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A658BC"/>
    <w:pPr>
      <w:ind w:left="720"/>
      <w:contextualSpacing/>
    </w:pPr>
  </w:style>
  <w:style w:type="paragraph" w:customStyle="1" w:styleId="ConsPlusNormal">
    <w:name w:val="ConsPlusNormal"/>
    <w:rsid w:val="005D5F91"/>
    <w:pPr>
      <w:suppressAutoHyphens/>
      <w:spacing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12">
    <w:name w:val="Основной текст1"/>
    <w:basedOn w:val="a"/>
    <w:rsid w:val="00BF45F0"/>
    <w:pPr>
      <w:widowControl w:val="0"/>
      <w:shd w:val="clear" w:color="auto" w:fill="FFFFFF"/>
      <w:spacing w:before="240" w:after="240" w:line="283" w:lineRule="exact"/>
      <w:jc w:val="both"/>
    </w:pPr>
    <w:rPr>
      <w:b/>
      <w:bCs/>
      <w:spacing w:val="3"/>
      <w:sz w:val="21"/>
      <w:szCs w:val="21"/>
      <w:lang w:eastAsia="en-US"/>
    </w:rPr>
  </w:style>
  <w:style w:type="paragraph" w:customStyle="1" w:styleId="22">
    <w:name w:val="Основной текст (2)"/>
    <w:basedOn w:val="a"/>
    <w:rsid w:val="008A5B24"/>
    <w:pPr>
      <w:widowControl w:val="0"/>
      <w:shd w:val="clear" w:color="auto" w:fill="FFFFFF"/>
      <w:spacing w:after="240" w:line="298" w:lineRule="exact"/>
      <w:jc w:val="both"/>
    </w:pPr>
    <w:rPr>
      <w:i/>
      <w:iCs/>
      <w:spacing w:val="-1"/>
      <w:sz w:val="21"/>
      <w:szCs w:val="21"/>
      <w:lang w:eastAsia="en-US"/>
    </w:rPr>
  </w:style>
  <w:style w:type="paragraph" w:customStyle="1" w:styleId="af1">
    <w:name w:val="Содержимое врезки"/>
    <w:basedOn w:val="a"/>
  </w:style>
  <w:style w:type="table" w:styleId="af2">
    <w:name w:val="Table Grid"/>
    <w:basedOn w:val="a1"/>
    <w:uiPriority w:val="59"/>
    <w:rsid w:val="0080787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4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E04AE-338B-4356-921A-7E073AFE8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8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Александрович Лавров</dc:creator>
  <cp:lastModifiedBy>Пользователь Windows</cp:lastModifiedBy>
  <cp:revision>36</cp:revision>
  <cp:lastPrinted>2019-02-04T06:46:00Z</cp:lastPrinted>
  <dcterms:created xsi:type="dcterms:W3CDTF">2016-11-21T07:40:00Z</dcterms:created>
  <dcterms:modified xsi:type="dcterms:W3CDTF">2019-02-04T06:46:00Z</dcterms:modified>
  <dc:language>ru-RU</dc:language>
</cp:coreProperties>
</file>